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6E" w:rsidRPr="000C1F18" w:rsidRDefault="000366EC" w:rsidP="00340EEA">
      <w:pPr>
        <w:spacing w:line="360" w:lineRule="auto"/>
        <w:ind w:right="-284"/>
        <w:rPr>
          <w:b/>
          <w:shadow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10191750" cy="641052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58" t="23835" r="7944" b="1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880" cy="641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16E" w:rsidRPr="000C1F18">
        <w:rPr>
          <w:b/>
          <w:shadow/>
          <w:sz w:val="28"/>
          <w:szCs w:val="28"/>
        </w:rPr>
        <w:t xml:space="preserve"> 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2992"/>
        <w:gridCol w:w="2992"/>
        <w:gridCol w:w="3689"/>
      </w:tblGrid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Разработка  «дорожной карты»  по подготовке к ГИА - 2016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Сентябрь 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ind w:left="-49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Директор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Зам. директора  по УВР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Дорожная карта по подготовке к ГИА-2016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Проведение бесед с выпускниками: «Цели, содержание и особенности проведения ГИА-9, ГИА-11»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Сентябрь 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ind w:left="-49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Зам. директора  по УВР</w:t>
            </w:r>
          </w:p>
          <w:p w:rsidR="002E416E" w:rsidRPr="00AF1D4E" w:rsidRDefault="002E416E" w:rsidP="007F18B0">
            <w:pPr>
              <w:ind w:left="-49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Информирование </w:t>
            </w:r>
            <w:proofErr w:type="gramStart"/>
            <w:r w:rsidRPr="00AF1D4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Проведение внутренней диагностики обучающихся выпускных классов в школах </w:t>
            </w:r>
            <w:r w:rsidRPr="00AF1D4E">
              <w:rPr>
                <w:b/>
                <w:sz w:val="24"/>
                <w:szCs w:val="24"/>
              </w:rPr>
              <w:t>(«Срез знаний-1»</w:t>
            </w:r>
            <w:r w:rsidRPr="00AF1D4E">
              <w:rPr>
                <w:sz w:val="24"/>
                <w:szCs w:val="24"/>
              </w:rPr>
              <w:t xml:space="preserve"> по материалам ФИПИ) </w:t>
            </w:r>
          </w:p>
        </w:tc>
        <w:tc>
          <w:tcPr>
            <w:tcW w:w="2992" w:type="dxa"/>
          </w:tcPr>
          <w:p w:rsidR="002E416E" w:rsidRPr="00AF1D4E" w:rsidRDefault="002E416E" w:rsidP="002E416E">
            <w:pPr>
              <w:pStyle w:val="a3"/>
              <w:numPr>
                <w:ilvl w:val="0"/>
                <w:numId w:val="1"/>
              </w:numPr>
              <w:ind w:left="317" w:hanging="142"/>
              <w:contextualSpacing/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15.09.2015</w:t>
            </w:r>
          </w:p>
          <w:p w:rsidR="002E416E" w:rsidRPr="00AF1D4E" w:rsidRDefault="002E416E" w:rsidP="002E416E">
            <w:pPr>
              <w:pStyle w:val="a3"/>
              <w:numPr>
                <w:ilvl w:val="0"/>
                <w:numId w:val="1"/>
              </w:numPr>
              <w:ind w:left="317" w:hanging="142"/>
              <w:contextualSpacing/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16.09.2015</w:t>
            </w:r>
          </w:p>
          <w:p w:rsidR="002E416E" w:rsidRPr="00AF1D4E" w:rsidRDefault="002E416E" w:rsidP="002E416E">
            <w:pPr>
              <w:pStyle w:val="a3"/>
              <w:numPr>
                <w:ilvl w:val="0"/>
                <w:numId w:val="1"/>
              </w:numPr>
              <w:ind w:left="317" w:hanging="142"/>
              <w:contextualSpacing/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17.09.2015</w:t>
            </w:r>
          </w:p>
          <w:p w:rsidR="002E416E" w:rsidRPr="00AF1D4E" w:rsidRDefault="002E416E" w:rsidP="002E416E">
            <w:pPr>
              <w:pStyle w:val="a3"/>
              <w:numPr>
                <w:ilvl w:val="0"/>
                <w:numId w:val="1"/>
              </w:numPr>
              <w:ind w:left="317" w:hanging="142"/>
              <w:contextualSpacing/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18.09.2015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Зам. директора  по УВР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Учителя русского языка, математики, обществознания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Аналитические отчеты о результатах срезов знаний -1,  соотнесение их спецификации с предметными кодификаторами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Участие в совещании Министерства образования и науки РСО – Алания с руководителями школ республики.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21.09.2015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Директор,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зам директора по УВР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родители выпускников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Анализ результатов ЕГЭ 2015 года  с целью выявления проблемных зон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2E416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b/>
                <w:sz w:val="24"/>
                <w:szCs w:val="24"/>
              </w:rPr>
              <w:t>Анализ результатов</w:t>
            </w:r>
            <w:r w:rsidRPr="00AF1D4E">
              <w:rPr>
                <w:sz w:val="24"/>
                <w:szCs w:val="24"/>
              </w:rPr>
              <w:t xml:space="preserve">  «Среза знаний-1» </w:t>
            </w:r>
          </w:p>
          <w:p w:rsidR="002E416E" w:rsidRPr="00681771" w:rsidRDefault="002E416E" w:rsidP="007F18B0">
            <w:pPr>
              <w:rPr>
                <w:sz w:val="24"/>
                <w:szCs w:val="24"/>
              </w:rPr>
            </w:pPr>
            <w:r w:rsidRPr="00681771">
              <w:rPr>
                <w:sz w:val="24"/>
                <w:szCs w:val="24"/>
              </w:rPr>
              <w:t>Отслеживание динамики успеваемости выпускников и качества работы учителей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в течение недели после проведения, </w:t>
            </w:r>
          </w:p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сентябрь, ноябрь 2015, апрель 2016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«СОШ с. Михайловское»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РЦОИ, 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СОРИПКРО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Выявление проблемных зон, соотнесение их спецификации с предметными кодификаторами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Содержательный анализ результатов ЕГЭ 2015 года  с целью выявления проблемных зон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09.2015 г.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СОРИПКРО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Методические рекомендации «Об использовании результатов ЕГЭ  в образовательном процессе»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Использование Методических рекомендаций «Об использовании результатов ЕГЭ  в образовательном процессе»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 «СОШ с. Михайловское»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Использование Методических рекомендаций  СОРИПКР</w:t>
            </w:r>
            <w:r>
              <w:rPr>
                <w:sz w:val="24"/>
                <w:szCs w:val="24"/>
              </w:rPr>
              <w:t>О    в образовательном процессе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Проведение информационной работы о порядке проведения ГИА и о сроках участия в ГИА. 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 01.09. 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Директор школы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Зам. </w:t>
            </w:r>
            <w:proofErr w:type="spellStart"/>
            <w:r w:rsidRPr="00AF1D4E">
              <w:rPr>
                <w:sz w:val="24"/>
                <w:szCs w:val="24"/>
              </w:rPr>
              <w:t>дир</w:t>
            </w:r>
            <w:proofErr w:type="spellEnd"/>
            <w:r w:rsidRPr="00AF1D4E">
              <w:rPr>
                <w:sz w:val="24"/>
                <w:szCs w:val="24"/>
              </w:rPr>
              <w:t>. по УВР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Совещание с ответственными за организацию ЕГЭ, родительские собрания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Родительское собрание: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1.Итоги диагностических работ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2. Выявление проблемных зон</w:t>
            </w:r>
          </w:p>
          <w:p w:rsidR="002E416E" w:rsidRPr="00AF1D4E" w:rsidRDefault="002E416E" w:rsidP="007F18B0">
            <w:pPr>
              <w:ind w:right="-108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3. Совершенствование подготовки </w:t>
            </w:r>
            <w:r w:rsidRPr="00AF1D4E">
              <w:rPr>
                <w:bCs/>
                <w:sz w:val="24"/>
                <w:szCs w:val="24"/>
              </w:rPr>
              <w:t xml:space="preserve"> к ГИА-2016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до 25.09.2015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Директор школы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Зам. </w:t>
            </w:r>
            <w:proofErr w:type="spellStart"/>
            <w:r w:rsidRPr="00AF1D4E">
              <w:rPr>
                <w:sz w:val="24"/>
                <w:szCs w:val="24"/>
              </w:rPr>
              <w:t>дир</w:t>
            </w:r>
            <w:proofErr w:type="spellEnd"/>
            <w:r w:rsidRPr="00AF1D4E">
              <w:rPr>
                <w:sz w:val="24"/>
                <w:szCs w:val="24"/>
              </w:rPr>
              <w:t>. по УВР</w:t>
            </w:r>
          </w:p>
          <w:p w:rsidR="002E416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Классные руководители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Получение родителями информации о ГИА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Практические семинары  для предметников по районам: основной акцент на темах предметных кодификаторов, по которым отмечается низкий процент выполнения.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25.09.2015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СОРИПКРО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Совершенствование знаний и умений учителей по конкретным темам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2E416E" w:rsidRPr="00D9353B" w:rsidRDefault="002E416E" w:rsidP="007F18B0">
            <w:pPr>
              <w:pStyle w:val="a4"/>
              <w:jc w:val="both"/>
              <w:rPr>
                <w:b w:val="0"/>
                <w:bCs/>
                <w:sz w:val="24"/>
              </w:rPr>
            </w:pPr>
            <w:r w:rsidRPr="00D9353B">
              <w:rPr>
                <w:b w:val="0"/>
                <w:bCs/>
                <w:sz w:val="24"/>
              </w:rPr>
              <w:t xml:space="preserve">Установочный семинар  ФИПИ «Организация и совершенствование предметной подготовки  к итоговой аттестации» по подготовке  </w:t>
            </w:r>
            <w:proofErr w:type="spellStart"/>
            <w:r w:rsidRPr="00D9353B">
              <w:rPr>
                <w:b w:val="0"/>
                <w:bCs/>
                <w:sz w:val="24"/>
              </w:rPr>
              <w:t>тьюторов</w:t>
            </w:r>
            <w:proofErr w:type="spellEnd"/>
            <w:r w:rsidRPr="00D9353B">
              <w:rPr>
                <w:b w:val="0"/>
                <w:bCs/>
                <w:sz w:val="24"/>
              </w:rPr>
              <w:t xml:space="preserve">. </w:t>
            </w:r>
          </w:p>
        </w:tc>
        <w:tc>
          <w:tcPr>
            <w:tcW w:w="2992" w:type="dxa"/>
          </w:tcPr>
          <w:p w:rsidR="002E416E" w:rsidRPr="00D9353B" w:rsidRDefault="002E416E" w:rsidP="007F18B0">
            <w:pPr>
              <w:jc w:val="center"/>
              <w:rPr>
                <w:bCs/>
                <w:sz w:val="24"/>
                <w:szCs w:val="24"/>
              </w:rPr>
            </w:pPr>
            <w:r w:rsidRPr="00D9353B">
              <w:rPr>
                <w:bCs/>
                <w:sz w:val="24"/>
                <w:szCs w:val="24"/>
              </w:rPr>
              <w:t>25.09.2015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ФИПИ, 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>учителя-предметники, дающие высокие показатели ЕГЭ, председатели предметных комиссий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Старт реализации проекта «Я сдам ЕГЭ!», </w:t>
            </w:r>
            <w:proofErr w:type="spellStart"/>
            <w:r w:rsidRPr="00AF1D4E">
              <w:rPr>
                <w:bCs/>
                <w:sz w:val="24"/>
                <w:szCs w:val="24"/>
              </w:rPr>
              <w:t>тьюторы</w:t>
            </w:r>
            <w:proofErr w:type="spellEnd"/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>Получение методических пособий «Я сдам ЕГЭ!»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>с 01.10.2015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>Методические пособия «Я сдам ЕГЭ!»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Организация системной работы по обеспечению эффективной подготовки к экзаменам 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в течение учебного года в </w:t>
            </w:r>
            <w:proofErr w:type="spellStart"/>
            <w:r w:rsidRPr="00AF1D4E">
              <w:rPr>
                <w:bCs/>
                <w:sz w:val="24"/>
                <w:szCs w:val="24"/>
              </w:rPr>
              <w:t>межмониторинговый</w:t>
            </w:r>
            <w:proofErr w:type="spellEnd"/>
            <w:r w:rsidRPr="00AF1D4E">
              <w:rPr>
                <w:bCs/>
                <w:sz w:val="24"/>
                <w:szCs w:val="24"/>
              </w:rPr>
              <w:t xml:space="preserve"> период 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учителя-предметники, 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Проведение дополнительных занятий по графику, прослеживание динамики, устранение пробелов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Обучение предметников в опережающем плане по методическим пособиям «Я сдам ЕГЭ!» 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с 01.10.2015 в </w:t>
            </w:r>
            <w:proofErr w:type="spellStart"/>
            <w:r w:rsidRPr="00AF1D4E">
              <w:rPr>
                <w:bCs/>
                <w:sz w:val="24"/>
                <w:szCs w:val="24"/>
              </w:rPr>
              <w:t>межмониторинговый</w:t>
            </w:r>
            <w:proofErr w:type="spellEnd"/>
            <w:r w:rsidRPr="00AF1D4E">
              <w:rPr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proofErr w:type="spellStart"/>
            <w:r w:rsidRPr="00AF1D4E">
              <w:rPr>
                <w:bCs/>
                <w:sz w:val="24"/>
                <w:szCs w:val="24"/>
              </w:rPr>
              <w:t>Тьюторы</w:t>
            </w:r>
            <w:proofErr w:type="spellEnd"/>
            <w:r w:rsidRPr="00AF1D4E">
              <w:rPr>
                <w:bCs/>
                <w:sz w:val="24"/>
                <w:szCs w:val="24"/>
              </w:rPr>
              <w:t xml:space="preserve"> по предметам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Рост  % выполнения учащимися заданий  ЕГЭ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Проведение </w:t>
            </w:r>
            <w:r w:rsidRPr="00CF0F87">
              <w:rPr>
                <w:b/>
                <w:bCs/>
                <w:sz w:val="24"/>
                <w:szCs w:val="24"/>
              </w:rPr>
              <w:t>региональной диагностики</w:t>
            </w:r>
            <w:r w:rsidRPr="00AF1D4E">
              <w:rPr>
                <w:bCs/>
                <w:sz w:val="24"/>
                <w:szCs w:val="24"/>
              </w:rPr>
              <w:t xml:space="preserve"> </w:t>
            </w:r>
            <w:r w:rsidRPr="00AF1D4E">
              <w:rPr>
                <w:b/>
                <w:bCs/>
                <w:sz w:val="24"/>
                <w:szCs w:val="24"/>
              </w:rPr>
              <w:t>(«Срез знаний-2»</w:t>
            </w:r>
            <w:r w:rsidRPr="00AF1D4E">
              <w:rPr>
                <w:bCs/>
                <w:sz w:val="24"/>
                <w:szCs w:val="24"/>
              </w:rPr>
              <w:t xml:space="preserve"> по материалам ФИПИ) 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>25-30.10.2015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«СОШ с. Михайловское»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РЦОИ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Аналитические отчеты о результатах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2E416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/>
                <w:sz w:val="24"/>
                <w:szCs w:val="24"/>
              </w:rPr>
              <w:t xml:space="preserve">Анализ </w:t>
            </w:r>
            <w:r w:rsidRPr="00AF1D4E">
              <w:rPr>
                <w:sz w:val="24"/>
                <w:szCs w:val="24"/>
              </w:rPr>
              <w:t xml:space="preserve">результатов </w:t>
            </w:r>
            <w:r w:rsidRPr="00AF1D4E">
              <w:rPr>
                <w:bCs/>
                <w:sz w:val="24"/>
                <w:szCs w:val="24"/>
              </w:rPr>
              <w:t xml:space="preserve">«Среза знаний-2» 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681771">
              <w:rPr>
                <w:sz w:val="24"/>
                <w:szCs w:val="24"/>
              </w:rPr>
              <w:t>Отслеживание динамики успеваемости выпускников и качества работы учителей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в течение недели после проведения, </w:t>
            </w:r>
          </w:p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ноябрь 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«СОШ с. Михайловское»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РЦОИ, 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СОРИПКРО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Выявление проблемных зон, соотнесение их спецификации с предметными кодификаторами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proofErr w:type="gramStart"/>
            <w:r w:rsidRPr="00AF1D4E">
              <w:rPr>
                <w:bCs/>
                <w:sz w:val="24"/>
                <w:szCs w:val="24"/>
              </w:rPr>
              <w:t xml:space="preserve">Организация системной работы в обеспечению эффективной подготовки к экзамену </w:t>
            </w:r>
            <w:proofErr w:type="gramEnd"/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в течение учебного года в </w:t>
            </w:r>
            <w:proofErr w:type="spellStart"/>
            <w:r w:rsidRPr="00AF1D4E">
              <w:rPr>
                <w:bCs/>
                <w:sz w:val="24"/>
                <w:szCs w:val="24"/>
              </w:rPr>
              <w:t>межмониторинговый</w:t>
            </w:r>
            <w:proofErr w:type="spellEnd"/>
            <w:r w:rsidRPr="00AF1D4E">
              <w:rPr>
                <w:bCs/>
                <w:sz w:val="24"/>
                <w:szCs w:val="24"/>
              </w:rPr>
              <w:t xml:space="preserve"> период 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учителя-предметники, 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Проведение дополнительных занятий по графику, прослеживание динамики, устранение пробелов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45" w:type="dxa"/>
          </w:tcPr>
          <w:p w:rsidR="002E416E" w:rsidRPr="00CD0749" w:rsidRDefault="002E416E" w:rsidP="007F18B0">
            <w:pPr>
              <w:rPr>
                <w:b/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Проведение </w:t>
            </w:r>
            <w:r w:rsidRPr="00CD0749">
              <w:rPr>
                <w:b/>
                <w:bCs/>
                <w:sz w:val="24"/>
                <w:szCs w:val="24"/>
              </w:rPr>
              <w:t>внутренней диагностики</w:t>
            </w:r>
          </w:p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 </w:t>
            </w:r>
            <w:r w:rsidRPr="00AF1D4E">
              <w:rPr>
                <w:b/>
                <w:bCs/>
                <w:sz w:val="24"/>
                <w:szCs w:val="24"/>
              </w:rPr>
              <w:t>(«Срез знаний-3»</w:t>
            </w:r>
            <w:r w:rsidRPr="00AF1D4E">
              <w:rPr>
                <w:bCs/>
                <w:sz w:val="24"/>
                <w:szCs w:val="24"/>
              </w:rPr>
              <w:t xml:space="preserve"> по материалам ФИПИ) </w:t>
            </w:r>
          </w:p>
        </w:tc>
        <w:tc>
          <w:tcPr>
            <w:tcW w:w="2992" w:type="dxa"/>
          </w:tcPr>
          <w:p w:rsidR="002E416E" w:rsidRPr="00E04CF9" w:rsidRDefault="002E416E" w:rsidP="007F18B0">
            <w:pPr>
              <w:jc w:val="center"/>
              <w:rPr>
                <w:b/>
                <w:bCs/>
                <w:sz w:val="24"/>
                <w:szCs w:val="24"/>
              </w:rPr>
            </w:pPr>
            <w:r w:rsidRPr="00E04CF9">
              <w:rPr>
                <w:b/>
                <w:bCs/>
                <w:sz w:val="24"/>
                <w:szCs w:val="24"/>
              </w:rPr>
              <w:t>15-19.02.2016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 «СОШ с. Михайловское»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РЦОИ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Аналитические отчеты о результатах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b/>
                <w:sz w:val="24"/>
                <w:szCs w:val="24"/>
              </w:rPr>
              <w:t xml:space="preserve">Анализ </w:t>
            </w:r>
            <w:r w:rsidRPr="00AF1D4E">
              <w:rPr>
                <w:sz w:val="24"/>
                <w:szCs w:val="24"/>
              </w:rPr>
              <w:t xml:space="preserve">результатов </w:t>
            </w:r>
            <w:r w:rsidRPr="00AF1D4E">
              <w:rPr>
                <w:bCs/>
                <w:sz w:val="24"/>
                <w:szCs w:val="24"/>
              </w:rPr>
              <w:t xml:space="preserve">«Среза знаний-3» 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в течение недели после проведения, </w:t>
            </w:r>
          </w:p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Pr="00AF1D4E">
              <w:rPr>
                <w:sz w:val="24"/>
                <w:szCs w:val="24"/>
              </w:rPr>
              <w:t>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«СОШ с. Михайловское»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РЦОИ, 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СОРИПКРО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Выявление проблемных зон, соотнесение их спецификации с предметными кодификаторами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Формирование динамики успеваемости по каждому выпускнику отдельно 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>до 15.02. 2016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«СОШ с. Михайловское»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РЦОИ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Графики индивидуальной успеваемости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proofErr w:type="gramStart"/>
            <w:r w:rsidRPr="00AF1D4E">
              <w:rPr>
                <w:bCs/>
                <w:sz w:val="24"/>
                <w:szCs w:val="24"/>
              </w:rPr>
              <w:t xml:space="preserve">Организация системной работы в обеспечению эффективной подготовки к экзамену </w:t>
            </w:r>
            <w:proofErr w:type="gramEnd"/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в течение учебного года в </w:t>
            </w:r>
            <w:proofErr w:type="spellStart"/>
            <w:r w:rsidRPr="00AF1D4E">
              <w:rPr>
                <w:bCs/>
                <w:sz w:val="24"/>
                <w:szCs w:val="24"/>
              </w:rPr>
              <w:t>межмониторинговый</w:t>
            </w:r>
            <w:proofErr w:type="spellEnd"/>
            <w:r w:rsidRPr="00AF1D4E">
              <w:rPr>
                <w:bCs/>
                <w:sz w:val="24"/>
                <w:szCs w:val="24"/>
              </w:rPr>
              <w:t xml:space="preserve"> период 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учителя-предметники, 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Проведение  индивидуальной работы  по устранению пробелов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245" w:type="dxa"/>
          </w:tcPr>
          <w:p w:rsidR="002E416E" w:rsidRPr="00F52631" w:rsidRDefault="002E416E" w:rsidP="007F18B0">
            <w:pPr>
              <w:rPr>
                <w:b/>
                <w:bCs/>
                <w:sz w:val="24"/>
                <w:szCs w:val="24"/>
              </w:rPr>
            </w:pPr>
            <w:r w:rsidRPr="00AF1D4E">
              <w:rPr>
                <w:bCs/>
                <w:sz w:val="24"/>
                <w:szCs w:val="24"/>
              </w:rPr>
              <w:t xml:space="preserve">Проведение </w:t>
            </w:r>
            <w:r w:rsidRPr="00F52631">
              <w:rPr>
                <w:b/>
                <w:bCs/>
                <w:sz w:val="24"/>
                <w:szCs w:val="24"/>
              </w:rPr>
              <w:t xml:space="preserve">республиканской проверочной работы </w:t>
            </w:r>
          </w:p>
          <w:p w:rsidR="002E416E" w:rsidRPr="00AF1D4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/>
                <w:bCs/>
                <w:sz w:val="24"/>
                <w:szCs w:val="24"/>
              </w:rPr>
              <w:t>(«Срез знаний -4»</w:t>
            </w:r>
            <w:r w:rsidRPr="00AF1D4E">
              <w:rPr>
                <w:bCs/>
                <w:sz w:val="24"/>
                <w:szCs w:val="24"/>
              </w:rPr>
              <w:t xml:space="preserve"> по материалам ФИПИ) </w:t>
            </w:r>
          </w:p>
        </w:tc>
        <w:tc>
          <w:tcPr>
            <w:tcW w:w="2992" w:type="dxa"/>
          </w:tcPr>
          <w:p w:rsidR="002E416E" w:rsidRPr="00E04CF9" w:rsidRDefault="002E416E" w:rsidP="007F18B0">
            <w:pPr>
              <w:jc w:val="center"/>
              <w:rPr>
                <w:b/>
                <w:bCs/>
                <w:sz w:val="24"/>
                <w:szCs w:val="24"/>
              </w:rPr>
            </w:pPr>
            <w:r w:rsidRPr="00E04CF9">
              <w:rPr>
                <w:b/>
                <w:bCs/>
                <w:sz w:val="24"/>
                <w:szCs w:val="24"/>
              </w:rPr>
              <w:t>18-22.04.2016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«СОШ с. Михайловское»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РЦОИ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Аналитические отчеты о результатах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245" w:type="dxa"/>
          </w:tcPr>
          <w:p w:rsidR="002E416E" w:rsidRDefault="002E416E" w:rsidP="007F18B0">
            <w:pPr>
              <w:rPr>
                <w:bCs/>
                <w:sz w:val="24"/>
                <w:szCs w:val="24"/>
              </w:rPr>
            </w:pPr>
            <w:r w:rsidRPr="00AF1D4E">
              <w:rPr>
                <w:b/>
                <w:sz w:val="24"/>
                <w:szCs w:val="24"/>
              </w:rPr>
              <w:t>Анализ</w:t>
            </w:r>
            <w:r w:rsidRPr="00AF1D4E">
              <w:rPr>
                <w:sz w:val="24"/>
                <w:szCs w:val="24"/>
              </w:rPr>
              <w:t xml:space="preserve"> результатов </w:t>
            </w:r>
            <w:r w:rsidRPr="00AF1D4E">
              <w:rPr>
                <w:bCs/>
                <w:sz w:val="24"/>
                <w:szCs w:val="24"/>
              </w:rPr>
              <w:t xml:space="preserve"> республиканской проверочной работы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F1D4E">
              <w:rPr>
                <w:bCs/>
                <w:sz w:val="24"/>
                <w:szCs w:val="24"/>
              </w:rPr>
              <w:t>(«Срез знаний -4»)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681771">
              <w:rPr>
                <w:sz w:val="24"/>
                <w:szCs w:val="24"/>
              </w:rPr>
              <w:t>Отслеживание динамики успеваемости выпускников и качества работы учителей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в течение недели после проведения, </w:t>
            </w:r>
          </w:p>
          <w:p w:rsidR="002E416E" w:rsidRPr="00AF1D4E" w:rsidRDefault="002E416E" w:rsidP="007F18B0">
            <w:pPr>
              <w:jc w:val="center"/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апрель 2015</w:t>
            </w:r>
          </w:p>
        </w:tc>
        <w:tc>
          <w:tcPr>
            <w:tcW w:w="2992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«СОШ с. Михайловское»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 xml:space="preserve">РЦОИ, </w:t>
            </w:r>
          </w:p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СОРИПКРО</w:t>
            </w:r>
          </w:p>
        </w:tc>
        <w:tc>
          <w:tcPr>
            <w:tcW w:w="3689" w:type="dxa"/>
          </w:tcPr>
          <w:p w:rsidR="002E416E" w:rsidRPr="00AF1D4E" w:rsidRDefault="002E416E" w:rsidP="007F18B0">
            <w:pPr>
              <w:rPr>
                <w:sz w:val="24"/>
                <w:szCs w:val="24"/>
              </w:rPr>
            </w:pPr>
            <w:r w:rsidRPr="00AF1D4E">
              <w:rPr>
                <w:sz w:val="24"/>
                <w:szCs w:val="24"/>
              </w:rPr>
              <w:t>Выявление проблемных зон, соотнесение их спецификации с предметными кодификаторами</w:t>
            </w:r>
          </w:p>
        </w:tc>
      </w:tr>
      <w:tr w:rsidR="002E416E" w:rsidRPr="00AF1D4E" w:rsidTr="00340EEA">
        <w:tc>
          <w:tcPr>
            <w:tcW w:w="675" w:type="dxa"/>
          </w:tcPr>
          <w:p w:rsidR="002E416E" w:rsidRPr="00D9353B" w:rsidRDefault="00340EEA" w:rsidP="00340EEA">
            <w:pPr>
              <w:ind w:left="360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245" w:type="dxa"/>
          </w:tcPr>
          <w:p w:rsidR="002E416E" w:rsidRPr="00681771" w:rsidRDefault="002E416E" w:rsidP="007F18B0">
            <w:pPr>
              <w:rPr>
                <w:bCs/>
                <w:sz w:val="24"/>
                <w:szCs w:val="24"/>
              </w:rPr>
            </w:pPr>
            <w:r w:rsidRPr="00681771">
              <w:rPr>
                <w:bCs/>
                <w:sz w:val="24"/>
                <w:szCs w:val="24"/>
              </w:rPr>
              <w:t xml:space="preserve">Участие в селекторных совещаниях, </w:t>
            </w:r>
            <w:proofErr w:type="spellStart"/>
            <w:r w:rsidRPr="00681771">
              <w:rPr>
                <w:bCs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992" w:type="dxa"/>
          </w:tcPr>
          <w:p w:rsidR="002E416E" w:rsidRPr="00681771" w:rsidRDefault="002E416E" w:rsidP="007F18B0">
            <w:pPr>
              <w:jc w:val="center"/>
              <w:rPr>
                <w:bCs/>
                <w:sz w:val="24"/>
                <w:szCs w:val="24"/>
              </w:rPr>
            </w:pPr>
            <w:r w:rsidRPr="0068177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</w:tcPr>
          <w:p w:rsidR="002E416E" w:rsidRPr="00681771" w:rsidRDefault="002E416E" w:rsidP="007F18B0">
            <w:pPr>
              <w:rPr>
                <w:sz w:val="24"/>
                <w:szCs w:val="24"/>
              </w:rPr>
            </w:pPr>
            <w:r w:rsidRPr="00681771">
              <w:rPr>
                <w:sz w:val="24"/>
                <w:szCs w:val="24"/>
              </w:rPr>
              <w:t>МОН, РЦОИ, СОРИПКРО</w:t>
            </w:r>
          </w:p>
        </w:tc>
        <w:tc>
          <w:tcPr>
            <w:tcW w:w="3689" w:type="dxa"/>
          </w:tcPr>
          <w:p w:rsidR="002E416E" w:rsidRPr="00681771" w:rsidRDefault="002E416E" w:rsidP="007F18B0">
            <w:pPr>
              <w:rPr>
                <w:sz w:val="24"/>
                <w:szCs w:val="24"/>
              </w:rPr>
            </w:pPr>
            <w:r w:rsidRPr="00681771">
              <w:rPr>
                <w:sz w:val="24"/>
                <w:szCs w:val="24"/>
              </w:rPr>
              <w:t>Оперативная информация</w:t>
            </w:r>
          </w:p>
        </w:tc>
      </w:tr>
    </w:tbl>
    <w:p w:rsidR="00055F3E" w:rsidRDefault="00055F3E" w:rsidP="002E416E"/>
    <w:sectPr w:rsidR="00055F3E" w:rsidSect="002E416E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F69"/>
    <w:multiLevelType w:val="hybridMultilevel"/>
    <w:tmpl w:val="44B07448"/>
    <w:lvl w:ilvl="0" w:tplc="89AE65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24C4F"/>
    <w:multiLevelType w:val="hybridMultilevel"/>
    <w:tmpl w:val="EE36214E"/>
    <w:lvl w:ilvl="0" w:tplc="2CA040DA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16E"/>
    <w:rsid w:val="00027518"/>
    <w:rsid w:val="000366EC"/>
    <w:rsid w:val="00055F3E"/>
    <w:rsid w:val="000C4BC2"/>
    <w:rsid w:val="001006A1"/>
    <w:rsid w:val="00200F28"/>
    <w:rsid w:val="002E416E"/>
    <w:rsid w:val="00316CC4"/>
    <w:rsid w:val="00340EEA"/>
    <w:rsid w:val="00557FDD"/>
    <w:rsid w:val="00660B80"/>
    <w:rsid w:val="00695964"/>
    <w:rsid w:val="00770CA5"/>
    <w:rsid w:val="008D76B2"/>
    <w:rsid w:val="00B2126B"/>
    <w:rsid w:val="00CD0749"/>
    <w:rsid w:val="00CF0F87"/>
    <w:rsid w:val="00E04CF9"/>
    <w:rsid w:val="00F5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6E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6E"/>
    <w:pPr>
      <w:ind w:left="708"/>
    </w:pPr>
  </w:style>
  <w:style w:type="paragraph" w:styleId="a4">
    <w:name w:val="Title"/>
    <w:basedOn w:val="a"/>
    <w:link w:val="a5"/>
    <w:qFormat/>
    <w:rsid w:val="002E416E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2E4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E416E"/>
    <w:pPr>
      <w:autoSpaceDE w:val="0"/>
      <w:autoSpaceDN w:val="0"/>
      <w:adjustRightInd w:val="0"/>
      <w:spacing w:after="0"/>
      <w:ind w:firstLine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75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10</cp:revision>
  <cp:lastPrinted>2015-09-23T09:45:00Z</cp:lastPrinted>
  <dcterms:created xsi:type="dcterms:W3CDTF">2015-09-23T09:36:00Z</dcterms:created>
  <dcterms:modified xsi:type="dcterms:W3CDTF">2016-02-08T12:27:00Z</dcterms:modified>
</cp:coreProperties>
</file>